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DA95" w14:textId="1686B271" w:rsidR="00333A0E" w:rsidRPr="005E2AF8" w:rsidRDefault="00333A0E" w:rsidP="005E2AF8">
      <w:pPr>
        <w:jc w:val="both"/>
        <w:rPr>
          <w:rFonts w:ascii="Calibri" w:eastAsia="Calibri" w:hAnsi="Calibri" w:cs="Calibri"/>
          <w:bCs/>
        </w:rPr>
      </w:pPr>
    </w:p>
    <w:p w14:paraId="48785525" w14:textId="77777777" w:rsidR="00B56F21" w:rsidRPr="005E2AF8" w:rsidRDefault="00B56F21" w:rsidP="005E2AF8">
      <w:pPr>
        <w:jc w:val="both"/>
        <w:rPr>
          <w:rFonts w:ascii="Calibri" w:eastAsia="Calibri" w:hAnsi="Calibri" w:cs="Calibri"/>
          <w:b/>
        </w:rPr>
      </w:pPr>
    </w:p>
    <w:p w14:paraId="3BF2CDEC" w14:textId="49DCF364" w:rsidR="00335640" w:rsidRPr="00D2202B" w:rsidRDefault="00AB54C1" w:rsidP="00D2202B">
      <w:pPr>
        <w:rPr>
          <w:rFonts w:ascii="Calibri" w:hAnsi="Calibri" w:cs="Calibri"/>
        </w:rPr>
      </w:pPr>
      <w:r w:rsidRPr="00E00DF3">
        <w:rPr>
          <w:rFonts w:ascii="Calibri" w:hAnsi="Calibri" w:cs="Calibri"/>
        </w:rPr>
        <w:t>Informacja prasowa</w:t>
      </w:r>
      <w:r w:rsidRPr="00E00DF3">
        <w:rPr>
          <w:rFonts w:ascii="Calibri" w:hAnsi="Calibri" w:cs="Calibri"/>
        </w:rPr>
        <w:tab/>
      </w:r>
      <w:r w:rsidRPr="00E00DF3">
        <w:rPr>
          <w:rFonts w:ascii="Calibri" w:hAnsi="Calibri" w:cs="Calibri"/>
        </w:rPr>
        <w:tab/>
      </w:r>
      <w:r w:rsidRPr="00E00DF3">
        <w:rPr>
          <w:rFonts w:ascii="Calibri" w:hAnsi="Calibri" w:cs="Calibri"/>
        </w:rPr>
        <w:tab/>
      </w:r>
      <w:r w:rsidRPr="00E00DF3">
        <w:rPr>
          <w:rFonts w:ascii="Calibri" w:hAnsi="Calibri" w:cs="Calibri"/>
        </w:rPr>
        <w:tab/>
      </w:r>
      <w:r w:rsidRPr="00E00DF3">
        <w:rPr>
          <w:rFonts w:ascii="Calibri" w:hAnsi="Calibri" w:cs="Calibri"/>
        </w:rPr>
        <w:tab/>
      </w:r>
      <w:r w:rsidRPr="00E00DF3">
        <w:rPr>
          <w:rFonts w:ascii="Calibri" w:hAnsi="Calibri" w:cs="Calibri"/>
        </w:rPr>
        <w:tab/>
      </w:r>
      <w:r w:rsidRPr="00E00DF3">
        <w:rPr>
          <w:rFonts w:ascii="Calibri" w:hAnsi="Calibri" w:cs="Calibri"/>
        </w:rPr>
        <w:tab/>
      </w:r>
      <w:r w:rsidR="007F38BF" w:rsidRPr="00E00DF3">
        <w:rPr>
          <w:rFonts w:ascii="Calibri" w:hAnsi="Calibri" w:cs="Calibri"/>
        </w:rPr>
        <w:t xml:space="preserve">Białystok, </w:t>
      </w:r>
      <w:r w:rsidR="00EB7966">
        <w:rPr>
          <w:rFonts w:ascii="Calibri" w:hAnsi="Calibri" w:cs="Calibri"/>
        </w:rPr>
        <w:t>28</w:t>
      </w:r>
      <w:r w:rsidR="00090D03" w:rsidRPr="00E00DF3">
        <w:rPr>
          <w:rFonts w:ascii="Calibri" w:hAnsi="Calibri" w:cs="Calibri"/>
        </w:rPr>
        <w:t>.0</w:t>
      </w:r>
      <w:r w:rsidR="00265AF9">
        <w:rPr>
          <w:rFonts w:ascii="Calibri" w:hAnsi="Calibri" w:cs="Calibri"/>
        </w:rPr>
        <w:t>6</w:t>
      </w:r>
      <w:r w:rsidR="007F38BF" w:rsidRPr="00E00DF3">
        <w:rPr>
          <w:rFonts w:ascii="Calibri" w:hAnsi="Calibri" w:cs="Calibri"/>
        </w:rPr>
        <w:t>.2022 r.</w:t>
      </w:r>
    </w:p>
    <w:p w14:paraId="1FACF02F" w14:textId="77777777" w:rsidR="0034243D" w:rsidRPr="0034243D" w:rsidRDefault="0034243D" w:rsidP="00342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Nie tylko </w:t>
      </w:r>
      <w:proofErr w:type="spellStart"/>
      <w:r w:rsidRPr="0034243D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all</w:t>
      </w:r>
      <w:proofErr w:type="spellEnd"/>
      <w:r w:rsidRPr="0034243D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 inclusive. Pomysły na smaczne i zdrowe potrawy, które przygotujesz szybko na wakacjach!</w:t>
      </w:r>
    </w:p>
    <w:p w14:paraId="4886FAEA" w14:textId="77777777" w:rsidR="0034243D" w:rsidRPr="0034243D" w:rsidRDefault="0034243D" w:rsidP="00342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54B38D" w14:textId="444225F7" w:rsidR="0034243D" w:rsidRPr="0034243D" w:rsidRDefault="0034243D" w:rsidP="0034243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Wiele osób podczas urlopu robi przerwę od gotowania i stołuje się w restauracjach - to wygodne rozwiązanie, ale serwowane tam jedzenie nie zawsze jest pełnowartościowe i różnorodne. Zwłaszcza w niewielkich, turystycznych miejscowościach oferty lokali gastronomicznych nie sprzyjają rozsądnej diecie i sylwetce. Jak poradzić sobie w takich sytuacjach i jeść zdrowo, będąc nawet na kempingu czy pod namiotem? Podpowiadamy, co jeść </w:t>
      </w:r>
      <w:r w:rsidR="00EB796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na wyjeździe</w:t>
      </w:r>
      <w:r w:rsidRPr="0034243D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. Zapewniamy - będzie smacznie, kolorowo, a przede wszystkim szybko! </w:t>
      </w:r>
    </w:p>
    <w:p w14:paraId="3579328B" w14:textId="77777777" w:rsidR="0034243D" w:rsidRPr="0034243D" w:rsidRDefault="0034243D" w:rsidP="0034243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color w:val="000000"/>
          <w:sz w:val="24"/>
          <w:szCs w:val="24"/>
        </w:rPr>
        <w:t>Proste dania nie muszą być niezdrowe i nudne. Oto pomysły, z których możesz skorzystać na biwaku, mając do dyspozycji tylko jeden garnek lub patelnię. Będziesz zaskoczona jak smaczne i proste jedzenie wyczarujesz w kilka minut w pięknych okolicznościach przyrody! </w:t>
      </w:r>
    </w:p>
    <w:p w14:paraId="0594BDF7" w14:textId="77777777" w:rsidR="0034243D" w:rsidRPr="0034243D" w:rsidRDefault="0034243D" w:rsidP="003424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Jeden garnek, wiele możliwości</w:t>
      </w:r>
    </w:p>
    <w:p w14:paraId="36485A70" w14:textId="77777777" w:rsidR="0034243D" w:rsidRPr="0034243D" w:rsidRDefault="0034243D" w:rsidP="0034243D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color w:val="000000"/>
          <w:sz w:val="24"/>
          <w:szCs w:val="24"/>
        </w:rPr>
        <w:t>Dania jednogarnkowe to hit nie tylko na wyjazdach, ale także w codziennej kuchni wielu osób, szczególnie tych, które nie przepadają za zmywaniem naczyń. Na kempingu możesz przygotować makaron z warzywami, leczo, risotto, a także aromatyczne curry. Świetnym pomysłem będzie makaron z pesto. </w:t>
      </w:r>
    </w:p>
    <w:p w14:paraId="10C24CE3" w14:textId="77777777" w:rsidR="0034243D" w:rsidRPr="0034243D" w:rsidRDefault="0034243D" w:rsidP="0034243D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- Wystarczy ugotować makaron w osolonej wodzie, a następnie wymieszać go z gotowym pesto ze słoika. Nie musi być to klasyczne zielone pesto z bazylii - na rynku dostępne są kolorowe wersje z marchewki czy buraka, które mają proste składy i dostarczają wielu witamin. Do dania możesz dodać starty parmezan i posypać całość orzechami lub pestkami dyni i słonecznika. W ten sposób z małej ilości składników wyczarujesz pełnowartościowy obiad. Wybierając makaron postaw na ten pełnoziarnisty, ponieważ jest zdrowszy niż biały, a w dodatku będzie ciekawą odmianą na talerzu. Produkty pełnoziarniste zawierają więcej witamin i błonnika, co sprzyja diecie </w:t>
      </w:r>
      <w:r w:rsidRPr="0034243D">
        <w:rPr>
          <w:rFonts w:ascii="Calibri" w:eastAsia="Times New Roman" w:hAnsi="Calibri" w:cs="Calibri"/>
          <w:color w:val="000000"/>
          <w:sz w:val="24"/>
          <w:szCs w:val="24"/>
        </w:rPr>
        <w:t>- mówi Joanna Bruszewska, ekspertka ze sklepu Bee.pl, z szerokim asortymentem zdrowych produktów spożywczych dla dzieci i dorosłych. </w:t>
      </w:r>
    </w:p>
    <w:p w14:paraId="090C5DE9" w14:textId="77777777" w:rsidR="0034243D" w:rsidRPr="0034243D" w:rsidRDefault="0034243D" w:rsidP="0034243D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Proteinowa bomba, czyli ciecierzyca z pomidorami</w:t>
      </w:r>
    </w:p>
    <w:p w14:paraId="3A7B6506" w14:textId="48C870D1" w:rsidR="0034243D" w:rsidRPr="0034243D" w:rsidRDefault="0034243D" w:rsidP="0034243D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color w:val="000000"/>
          <w:sz w:val="24"/>
          <w:szCs w:val="24"/>
        </w:rPr>
        <w:t>Na kemping warto zabrać puszki, jednak nie te z gotowymi daniami lub mielonką, a z warzywami. Do wielu dań świetnie sprawdzi się fasola czy ciecierzyca. Prostym przepisem na pełnowartościowe śniadanie, które będzie jednocześnie zdrowe i szybkie, jest ciecierzyca z ulubionymi warzywami. Danie będzie dobrym źródłem białka i złożonych węglowodanów oraz witamin.</w:t>
      </w:r>
    </w:p>
    <w:p w14:paraId="2ADF658E" w14:textId="0EEEFBC4" w:rsidR="0034243D" w:rsidRPr="0034243D" w:rsidRDefault="0034243D" w:rsidP="0034243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- Śniadanie nie zawsze musi oznaczać kanapki. Może to być np. danie w stylu </w:t>
      </w:r>
      <w:proofErr w:type="spellStart"/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szakszuki</w:t>
      </w:r>
      <w:proofErr w:type="spellEnd"/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. Wystarczy, że podsmażysz na patelni pokrojoną cebulkę i wybrane warzywa, na przykład cukinię i paprykę. Po paru minutach dodaj puszkę ciecierzycy oraz pomidory i gotuj aż kawałki całkiem się rozpadną. Po doprawieniu solą i pieprzem danie jest gotowe. Jeśli nie masz dostępu do świeżych warzyw możesz użyć kukurydzy lub fasoli z puszki </w:t>
      </w:r>
      <w:r w:rsidRPr="0034243D">
        <w:rPr>
          <w:rFonts w:ascii="Calibri" w:eastAsia="Times New Roman" w:hAnsi="Calibri" w:cs="Calibri"/>
          <w:color w:val="000000"/>
          <w:sz w:val="24"/>
          <w:szCs w:val="24"/>
        </w:rPr>
        <w:t xml:space="preserve">- podpowiada Joanna Bruszewska, ekspertka ze sklepu Bee.pl. - </w:t>
      </w:r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Przed wyjazdem na kemping warto zaopatrzyć się w </w:t>
      </w:r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lastRenderedPageBreak/>
        <w:t xml:space="preserve">śniadania instant, które zalewa się wrzątkiem. Tego typu dania zwykle nie kojarzą się ze zdrowym odżywianiem, a jednak obecnie dostępnych jest wiele produktów z bardzo dobrym, naturalnym składem, bez </w:t>
      </w:r>
      <w:r w:rsidR="00EB7966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zbędnych</w:t>
      </w:r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ulepszaczy. Świetnym wyborem będą różnorodne owsianki z dodatkiem prawdziwych owoców lub orzechów czy kakao</w:t>
      </w:r>
      <w:r w:rsidRPr="0034243D">
        <w:rPr>
          <w:rFonts w:ascii="Calibri" w:eastAsia="Times New Roman" w:hAnsi="Calibri" w:cs="Calibri"/>
          <w:color w:val="000000"/>
          <w:sz w:val="24"/>
          <w:szCs w:val="24"/>
        </w:rPr>
        <w:t xml:space="preserve"> - dodaje ekspertka. </w:t>
      </w:r>
    </w:p>
    <w:p w14:paraId="5747D246" w14:textId="77777777" w:rsidR="0034243D" w:rsidRPr="0034243D" w:rsidRDefault="0034243D" w:rsidP="0034243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Domowe burgery na świeżym powietrzu</w:t>
      </w:r>
    </w:p>
    <w:p w14:paraId="795AB186" w14:textId="77777777" w:rsidR="0034243D" w:rsidRPr="0034243D" w:rsidRDefault="0034243D" w:rsidP="0034243D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color w:val="000000"/>
          <w:sz w:val="24"/>
          <w:szCs w:val="24"/>
        </w:rPr>
        <w:t xml:space="preserve">Jeśli podczas urlopu pod namiotem masz do dyspozycji grilla lub patelnię, łatwo zrobisz różnego rodzaju burgery, które zachwycą całą rodzinę. Możesz kupić gotowe kotlety albo szybko przygotować je z mielonego mięsa. Pamiętaj, aby dobrze je doprawić! Możesz wybrać także burgery warzywne, które stworzysz dodając wody do gotowej mieszanki. To smaczne i zdrowe rozwiązanie nie tylko dla wegetarian. Ciekawą opcją bezmięsną jest też </w:t>
      </w:r>
      <w:proofErr w:type="spellStart"/>
      <w:r w:rsidRPr="0034243D">
        <w:rPr>
          <w:rFonts w:ascii="Calibri" w:eastAsia="Times New Roman" w:hAnsi="Calibri" w:cs="Calibri"/>
          <w:color w:val="000000"/>
          <w:sz w:val="24"/>
          <w:szCs w:val="24"/>
        </w:rPr>
        <w:t>burger</w:t>
      </w:r>
      <w:proofErr w:type="spellEnd"/>
      <w:r w:rsidRPr="0034243D">
        <w:rPr>
          <w:rFonts w:ascii="Calibri" w:eastAsia="Times New Roman" w:hAnsi="Calibri" w:cs="Calibri"/>
          <w:color w:val="000000"/>
          <w:sz w:val="24"/>
          <w:szCs w:val="24"/>
        </w:rPr>
        <w:t xml:space="preserve"> z grillowanym serem </w:t>
      </w:r>
      <w:proofErr w:type="spellStart"/>
      <w:r w:rsidRPr="0034243D">
        <w:rPr>
          <w:rFonts w:ascii="Calibri" w:eastAsia="Times New Roman" w:hAnsi="Calibri" w:cs="Calibri"/>
          <w:color w:val="000000"/>
          <w:sz w:val="24"/>
          <w:szCs w:val="24"/>
        </w:rPr>
        <w:t>halloumi</w:t>
      </w:r>
      <w:proofErr w:type="spellEnd"/>
      <w:r w:rsidRPr="0034243D">
        <w:rPr>
          <w:rFonts w:ascii="Calibri" w:eastAsia="Times New Roman" w:hAnsi="Calibri" w:cs="Calibri"/>
          <w:color w:val="000000"/>
          <w:sz w:val="24"/>
          <w:szCs w:val="24"/>
        </w:rPr>
        <w:t xml:space="preserve">. Plastry sera wystarczy położyć na kilka minut na ruszcie lub na rozgrzanej patelni z dodatkiem oleju i w połowie smażenia odwrócić na druga stronę. Dodaj wybrane warzywa oraz ulubione sosy i danie gotowe! Dzieci będą zachwycone takim domowym “fast </w:t>
      </w:r>
      <w:proofErr w:type="spellStart"/>
      <w:r w:rsidRPr="0034243D">
        <w:rPr>
          <w:rFonts w:ascii="Calibri" w:eastAsia="Times New Roman" w:hAnsi="Calibri" w:cs="Calibri"/>
          <w:color w:val="000000"/>
          <w:sz w:val="24"/>
          <w:szCs w:val="24"/>
        </w:rPr>
        <w:t>foodem</w:t>
      </w:r>
      <w:proofErr w:type="spellEnd"/>
      <w:r w:rsidRPr="0034243D">
        <w:rPr>
          <w:rFonts w:ascii="Calibri" w:eastAsia="Times New Roman" w:hAnsi="Calibri" w:cs="Calibri"/>
          <w:color w:val="000000"/>
          <w:sz w:val="24"/>
          <w:szCs w:val="24"/>
        </w:rPr>
        <w:t>”.</w:t>
      </w:r>
    </w:p>
    <w:p w14:paraId="275969AD" w14:textId="77777777" w:rsidR="0034243D" w:rsidRPr="0034243D" w:rsidRDefault="0034243D" w:rsidP="0034243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- Gotowanie i podawanie jedzenia w warunkach polowych nie będzie trudne, jeśli wcześniej odpowiednio się przygotujesz. Na wyjazd zabierz ze sobą serwetki i ekologiczne talerzyki oraz sztućce. Plastikowe akcesoria już dawno powinny odejść w niepamięć - zastąp je drewnianymi, które są w pełni </w:t>
      </w:r>
      <w:proofErr w:type="spellStart"/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kompostowalne</w:t>
      </w:r>
      <w:proofErr w:type="spellEnd"/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. Na kanapki lub przechowywanie resztek obiadu wykorzystaj </w:t>
      </w:r>
      <w:proofErr w:type="spellStart"/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woskowijkę</w:t>
      </w:r>
      <w:proofErr w:type="spellEnd"/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, czyli bawełnianą ściereczkę pokrytą pszczelim woskiem. Jest to rozwiązanie wygodne i ekologiczne </w:t>
      </w:r>
      <w:r w:rsidRPr="0034243D">
        <w:rPr>
          <w:rFonts w:ascii="Calibri" w:eastAsia="Times New Roman" w:hAnsi="Calibri" w:cs="Calibri"/>
          <w:color w:val="000000"/>
          <w:sz w:val="24"/>
          <w:szCs w:val="24"/>
        </w:rPr>
        <w:t xml:space="preserve">- mówi Joanna Bruszewska. </w:t>
      </w:r>
      <w:r w:rsidRPr="0034243D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- Oprócz obiadów warto pamiętać o przekąskach, takich jak batony energetyczne bez cukru, a także orzechy, które dodadzą energii podczas wędrówek, a nie zepsują się w słońcu. Osoby, które wyjeżdżają z dziećmi powinny zadbać o chrupki kukurydziane - dzieci zjedzą je chętniej, gdy będą one w kształcie zwierzątek czy dinozaurów - </w:t>
      </w:r>
      <w:r w:rsidRPr="0034243D">
        <w:rPr>
          <w:rFonts w:ascii="Calibri" w:eastAsia="Times New Roman" w:hAnsi="Calibri" w:cs="Calibri"/>
          <w:color w:val="000000"/>
          <w:sz w:val="24"/>
          <w:szCs w:val="24"/>
        </w:rPr>
        <w:t>dodaje ekspertka.</w:t>
      </w:r>
    </w:p>
    <w:p w14:paraId="2C37DF66" w14:textId="77777777" w:rsidR="0034243D" w:rsidRPr="0034243D" w:rsidRDefault="0034243D" w:rsidP="0034243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43D">
        <w:rPr>
          <w:rFonts w:ascii="Calibri" w:eastAsia="Times New Roman" w:hAnsi="Calibri" w:cs="Calibri"/>
          <w:color w:val="000000"/>
          <w:sz w:val="24"/>
          <w:szCs w:val="24"/>
        </w:rPr>
        <w:t>Przygotowywanie własnych posiłków podczas wyjazdu ma wiele plusów. Wiesz co jesz, możesz gotować zdrowo, dzięki czemu wrócisz do domu bez nadbagażu w postaci kilku kilogramów. Gotowanie w polowych warunkach na świeżym powietrzu może być też wspaniałą przygodą i dodać niezapomnianego klimatu Twoim wakacjom.</w:t>
      </w:r>
    </w:p>
    <w:p w14:paraId="3DF3042D" w14:textId="2EF410AF" w:rsidR="00FD0666" w:rsidRPr="00C23790" w:rsidRDefault="00FD0666">
      <w:pPr>
        <w:rPr>
          <w:rFonts w:ascii="Calibri" w:eastAsia="Calibri" w:hAnsi="Calibri" w:cs="Calibri"/>
          <w:b/>
        </w:rPr>
      </w:pPr>
    </w:p>
    <w:p w14:paraId="6430D759" w14:textId="40C26000" w:rsidR="00FD0666" w:rsidRPr="00E00DF3" w:rsidRDefault="00FD0666">
      <w:pPr>
        <w:rPr>
          <w:rFonts w:ascii="Calibri" w:eastAsia="Calibri" w:hAnsi="Calibri" w:cs="Calibri"/>
          <w:b/>
        </w:rPr>
      </w:pPr>
    </w:p>
    <w:p w14:paraId="7BE9C4B3" w14:textId="522C0C06" w:rsidR="00FD0666" w:rsidRPr="00E00DF3" w:rsidRDefault="00FD0666">
      <w:pPr>
        <w:rPr>
          <w:rFonts w:ascii="Calibri" w:eastAsia="Calibri" w:hAnsi="Calibri" w:cs="Calibri"/>
          <w:b/>
        </w:rPr>
      </w:pPr>
    </w:p>
    <w:p w14:paraId="7ED62BE6" w14:textId="7FC6E4A9" w:rsidR="00FD0666" w:rsidRDefault="00FD0666">
      <w:pPr>
        <w:rPr>
          <w:rFonts w:ascii="Calibri" w:eastAsia="Calibri" w:hAnsi="Calibri" w:cs="Calibri"/>
          <w:b/>
        </w:rPr>
      </w:pPr>
    </w:p>
    <w:p w14:paraId="0C3F1924" w14:textId="6BB4235C" w:rsidR="00335640" w:rsidRDefault="00335640">
      <w:pPr>
        <w:rPr>
          <w:rFonts w:ascii="Calibri" w:eastAsia="Calibri" w:hAnsi="Calibri" w:cs="Calibri"/>
          <w:b/>
        </w:rPr>
      </w:pPr>
    </w:p>
    <w:p w14:paraId="78BD83D8" w14:textId="1977E663" w:rsidR="00335640" w:rsidRDefault="00335640">
      <w:pPr>
        <w:rPr>
          <w:rFonts w:ascii="Calibri" w:eastAsia="Calibri" w:hAnsi="Calibri" w:cs="Calibri"/>
          <w:b/>
        </w:rPr>
      </w:pPr>
    </w:p>
    <w:p w14:paraId="27CE339E" w14:textId="2C9EEB19" w:rsidR="00335640" w:rsidRDefault="00335640">
      <w:pPr>
        <w:rPr>
          <w:rFonts w:ascii="Calibri" w:eastAsia="Calibri" w:hAnsi="Calibri" w:cs="Calibri"/>
          <w:b/>
        </w:rPr>
      </w:pPr>
    </w:p>
    <w:p w14:paraId="7F7E4BB5" w14:textId="2B2B54C4" w:rsidR="00EB7966" w:rsidRDefault="00EB7966">
      <w:pPr>
        <w:rPr>
          <w:rFonts w:ascii="Calibri" w:eastAsia="Calibri" w:hAnsi="Calibri" w:cs="Calibri"/>
          <w:b/>
        </w:rPr>
      </w:pPr>
    </w:p>
    <w:p w14:paraId="385FC057" w14:textId="4C629AFA" w:rsidR="00EB7966" w:rsidRDefault="00EB7966">
      <w:pPr>
        <w:rPr>
          <w:rFonts w:ascii="Calibri" w:eastAsia="Calibri" w:hAnsi="Calibri" w:cs="Calibri"/>
          <w:b/>
        </w:rPr>
      </w:pPr>
    </w:p>
    <w:p w14:paraId="7DE04CB2" w14:textId="20EB4DBD" w:rsidR="00EB7966" w:rsidRDefault="00EB7966">
      <w:pPr>
        <w:rPr>
          <w:rFonts w:ascii="Calibri" w:eastAsia="Calibri" w:hAnsi="Calibri" w:cs="Calibri"/>
          <w:b/>
        </w:rPr>
      </w:pPr>
    </w:p>
    <w:p w14:paraId="7E1215E9" w14:textId="77777777" w:rsidR="00EB7966" w:rsidRDefault="00EB7966">
      <w:pPr>
        <w:rPr>
          <w:rFonts w:ascii="Calibri" w:eastAsia="Calibri" w:hAnsi="Calibri" w:cs="Calibri"/>
          <w:b/>
        </w:rPr>
      </w:pPr>
    </w:p>
    <w:p w14:paraId="00000019" w14:textId="04639C15" w:rsidR="005B6096" w:rsidRPr="00E00DF3" w:rsidRDefault="004F0552">
      <w:pPr>
        <w:rPr>
          <w:rFonts w:ascii="Calibri" w:eastAsia="Calibri" w:hAnsi="Calibri" w:cs="Calibri"/>
          <w:b/>
        </w:rPr>
      </w:pPr>
      <w:r w:rsidRPr="00E00DF3">
        <w:rPr>
          <w:rFonts w:ascii="Calibri" w:eastAsia="Calibri" w:hAnsi="Calibri" w:cs="Calibri"/>
          <w:b/>
        </w:rPr>
        <w:lastRenderedPageBreak/>
        <w:t>O sklepie Bee.pl</w:t>
      </w:r>
    </w:p>
    <w:p w14:paraId="00000020" w14:textId="5BD77C3C" w:rsidR="005B6096" w:rsidRPr="00E00DF3" w:rsidRDefault="003441F5" w:rsidP="00D369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  <w:hyperlink r:id="rId8">
        <w:r w:rsidR="004F0552" w:rsidRPr="00E00DF3">
          <w:rPr>
            <w:rFonts w:ascii="Calibri" w:eastAsia="Calibri" w:hAnsi="Calibri" w:cs="Calibri"/>
            <w:b/>
            <w:u w:val="single"/>
          </w:rPr>
          <w:t>Bee.pl</w:t>
        </w:r>
      </w:hyperlink>
      <w:r w:rsidR="004F0552" w:rsidRPr="00E00DF3">
        <w:rPr>
          <w:rFonts w:ascii="Calibri" w:eastAsia="Calibri" w:hAnsi="Calibri" w:cs="Calibri"/>
          <w:b/>
        </w:rPr>
        <w:t xml:space="preserve"> </w:t>
      </w:r>
      <w:r w:rsidR="004F0552" w:rsidRPr="00E00DF3">
        <w:rPr>
          <w:rFonts w:ascii="Calibri" w:eastAsia="Calibri" w:hAnsi="Calibri" w:cs="Calibri"/>
        </w:rPr>
        <w:t xml:space="preserve">to sklep internetowy oferujący szeroki asortyment z kategorii FMCG. Założona w 2018 roku marka należy do spółki Glosel, której siedziba mieści się w Białymstoku. Wyróżnikiem Bee.pl jest bogata oferta ekologicznych i prozdrowotnych produktów spożywczych oraz naturalnych kosmetyków. W asortymencie sklepu znajdują się także suplementy diety, produkty dla dzieci, artykuły do domu i książki. Misją Bee.pl jest inspirowanie do zmiany nawyków żywieniowych oraz próbowania nowych smaków. </w:t>
      </w:r>
    </w:p>
    <w:p w14:paraId="00000021" w14:textId="77777777" w:rsidR="005B6096" w:rsidRPr="00E00DF3" w:rsidRDefault="004F0552">
      <w:pPr>
        <w:pBdr>
          <w:top w:val="nil"/>
          <w:left w:val="nil"/>
          <w:bottom w:val="nil"/>
          <w:right w:val="nil"/>
          <w:between w:val="nil"/>
        </w:pBdr>
        <w:tabs>
          <w:tab w:val="left" w:pos="6326"/>
        </w:tabs>
        <w:spacing w:line="240" w:lineRule="auto"/>
        <w:jc w:val="both"/>
        <w:rPr>
          <w:rFonts w:ascii="Calibri" w:eastAsia="Calibri" w:hAnsi="Calibri" w:cs="Calibri"/>
          <w:b/>
        </w:rPr>
      </w:pPr>
      <w:r w:rsidRPr="00E00DF3">
        <w:rPr>
          <w:rFonts w:ascii="Calibri" w:eastAsia="Calibri" w:hAnsi="Calibri" w:cs="Calibri"/>
          <w:b/>
        </w:rPr>
        <w:t>O spółce Glosel</w:t>
      </w:r>
      <w:r w:rsidRPr="00E00DF3">
        <w:rPr>
          <w:rFonts w:ascii="Calibri" w:eastAsia="Calibri" w:hAnsi="Calibri" w:cs="Calibri"/>
          <w:b/>
        </w:rPr>
        <w:tab/>
      </w:r>
    </w:p>
    <w:p w14:paraId="06F4C899" w14:textId="4686C8F9" w:rsidR="00E00DF3" w:rsidRPr="00E00DF3" w:rsidRDefault="003441F5">
      <w:pPr>
        <w:jc w:val="both"/>
        <w:rPr>
          <w:rFonts w:ascii="Calibri" w:eastAsia="Calibri" w:hAnsi="Calibri" w:cs="Calibri"/>
        </w:rPr>
      </w:pPr>
      <w:hyperlink r:id="rId9" w:history="1">
        <w:r w:rsidR="00E00DF3" w:rsidRPr="00E00DF3">
          <w:rPr>
            <w:rStyle w:val="Hipercze"/>
            <w:rFonts w:ascii="Calibri" w:hAnsi="Calibri" w:cs="Calibri"/>
            <w:b/>
            <w:bCs/>
            <w:color w:val="auto"/>
            <w:bdr w:val="none" w:sz="0" w:space="0" w:color="auto" w:frame="1"/>
            <w:shd w:val="clear" w:color="auto" w:fill="FFFFFF"/>
          </w:rPr>
          <w:t>Glosel</w:t>
        </w:r>
      </w:hyperlink>
      <w:r w:rsidR="00E00DF3" w:rsidRPr="00E00DF3">
        <w:rPr>
          <w:rFonts w:ascii="Calibri" w:hAnsi="Calibri" w:cs="Calibri"/>
          <w:b/>
          <w:bCs/>
          <w:shd w:val="clear" w:color="auto" w:fill="FFFFFF"/>
        </w:rPr>
        <w:t> </w:t>
      </w:r>
      <w:r w:rsidR="00E00DF3" w:rsidRPr="00E00DF3">
        <w:rPr>
          <w:rFonts w:ascii="Calibri" w:hAnsi="Calibri" w:cs="Calibri"/>
          <w:shd w:val="clear" w:color="auto" w:fill="FFFFFF"/>
        </w:rPr>
        <w:t xml:space="preserve">to firma specjalizująca się głównie w obszarach sprzedaży książek oraz produktów FMCG w </w:t>
      </w:r>
      <w:proofErr w:type="spellStart"/>
      <w:r w:rsidR="00E00DF3" w:rsidRPr="00E00DF3">
        <w:rPr>
          <w:rFonts w:ascii="Calibri" w:hAnsi="Calibri" w:cs="Calibri"/>
          <w:shd w:val="clear" w:color="auto" w:fill="FFFFFF"/>
        </w:rPr>
        <w:t>internecie</w:t>
      </w:r>
      <w:proofErr w:type="spellEnd"/>
      <w:r w:rsidR="00E00DF3" w:rsidRPr="00E00DF3">
        <w:rPr>
          <w:rFonts w:ascii="Calibri" w:hAnsi="Calibri" w:cs="Calibri"/>
          <w:shd w:val="clear" w:color="auto" w:fill="FFFFFF"/>
        </w:rPr>
        <w:t xml:space="preserve">. Pod jej parasolem działają marki, takie jak TaniaKsiazka.pl i Bee.pl. Siedziba firmy mieści się w industrialnie urządzonym biurze w Białymstoku. Dodatkowo, spółka posiada ponad 8 tys. mkw. powierzchni magazynów w nowoczesnym kompleksie </w:t>
      </w:r>
      <w:proofErr w:type="spellStart"/>
      <w:r w:rsidR="00E00DF3" w:rsidRPr="00E00DF3">
        <w:rPr>
          <w:rFonts w:ascii="Calibri" w:hAnsi="Calibri" w:cs="Calibri"/>
          <w:shd w:val="clear" w:color="auto" w:fill="FFFFFF"/>
        </w:rPr>
        <w:t>Panattoni</w:t>
      </w:r>
      <w:proofErr w:type="spellEnd"/>
      <w:r w:rsidR="00E00DF3" w:rsidRPr="00E00DF3">
        <w:rPr>
          <w:rFonts w:ascii="Calibri" w:hAnsi="Calibri" w:cs="Calibri"/>
          <w:shd w:val="clear" w:color="auto" w:fill="FFFFFF"/>
        </w:rPr>
        <w:t xml:space="preserve"> Park, z którego realizuje zamówienia. Glosel zarządza także 10 księgarniami stacjonarnymi oraz posiada 11 partnerskich lokalizacji, w których można bezpłatnie odebrać zamówienia online.</w:t>
      </w:r>
    </w:p>
    <w:p w14:paraId="00000024" w14:textId="77777777" w:rsidR="005B6096" w:rsidRPr="00B56F21" w:rsidRDefault="004F0552">
      <w:pPr>
        <w:rPr>
          <w:rFonts w:ascii="Calibri" w:hAnsi="Calibri" w:cs="Calibri"/>
          <w:b/>
        </w:rPr>
      </w:pPr>
      <w:r w:rsidRPr="00B56F21">
        <w:rPr>
          <w:rFonts w:ascii="Calibri" w:hAnsi="Calibri" w:cs="Calibri"/>
          <w:b/>
        </w:rPr>
        <w:t>Kontakt dla mediów:</w:t>
      </w:r>
    </w:p>
    <w:p w14:paraId="00000025" w14:textId="20400095" w:rsidR="005B6096" w:rsidRPr="00B56F21" w:rsidRDefault="004F0552">
      <w:pPr>
        <w:rPr>
          <w:rFonts w:ascii="Calibri" w:hAnsi="Calibri" w:cs="Calibri"/>
        </w:rPr>
      </w:pPr>
      <w:r w:rsidRPr="00B56F21">
        <w:rPr>
          <w:rFonts w:ascii="Calibri" w:hAnsi="Calibri" w:cs="Calibri"/>
        </w:rPr>
        <w:t xml:space="preserve">Katarzyna Zawadzka </w:t>
      </w:r>
      <w:r w:rsidRPr="00B56F21">
        <w:rPr>
          <w:rFonts w:ascii="Calibri" w:hAnsi="Calibri" w:cs="Calibri"/>
        </w:rPr>
        <w:br/>
        <w:t>Tel.: + 48 796 996 240</w:t>
      </w:r>
      <w:r w:rsidRPr="00B56F21">
        <w:rPr>
          <w:rFonts w:ascii="Calibri" w:hAnsi="Calibri" w:cs="Calibri"/>
        </w:rPr>
        <w:br/>
        <w:t>E</w:t>
      </w:r>
      <w:r w:rsidR="00CA22F1">
        <w:rPr>
          <w:rFonts w:ascii="Calibri" w:hAnsi="Calibri" w:cs="Calibri"/>
        </w:rPr>
        <w:t>–</w:t>
      </w:r>
      <w:r w:rsidRPr="00B56F21">
        <w:rPr>
          <w:rFonts w:ascii="Calibri" w:hAnsi="Calibri" w:cs="Calibri"/>
        </w:rPr>
        <w:t xml:space="preserve">mail: </w:t>
      </w:r>
      <w:hyperlink r:id="rId10">
        <w:r w:rsidRPr="00B56F21">
          <w:rPr>
            <w:rFonts w:ascii="Calibri" w:hAnsi="Calibri" w:cs="Calibri"/>
            <w:u w:val="single"/>
          </w:rPr>
          <w:t>katarzyna.zawadzka@goodonepr.pl</w:t>
        </w:r>
      </w:hyperlink>
    </w:p>
    <w:p w14:paraId="00000026" w14:textId="77777777" w:rsidR="005B6096" w:rsidRPr="00B56F21" w:rsidRDefault="005B6096">
      <w:pPr>
        <w:rPr>
          <w:rFonts w:ascii="Calibri" w:hAnsi="Calibri" w:cs="Calibri"/>
        </w:rPr>
      </w:pPr>
      <w:bookmarkStart w:id="0" w:name="_heading=h.30j0zll" w:colFirst="0" w:colLast="0"/>
      <w:bookmarkEnd w:id="0"/>
    </w:p>
    <w:sectPr w:rsidR="005B6096" w:rsidRPr="00B56F21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C45CF" w14:textId="77777777" w:rsidR="003441F5" w:rsidRDefault="003441F5">
      <w:pPr>
        <w:spacing w:after="0" w:line="240" w:lineRule="auto"/>
      </w:pPr>
      <w:r>
        <w:separator/>
      </w:r>
    </w:p>
  </w:endnote>
  <w:endnote w:type="continuationSeparator" w:id="0">
    <w:p w14:paraId="64F3AEF0" w14:textId="77777777" w:rsidR="003441F5" w:rsidRDefault="00344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FC6B7" w14:textId="77777777" w:rsidR="003441F5" w:rsidRDefault="003441F5">
      <w:pPr>
        <w:spacing w:after="0" w:line="240" w:lineRule="auto"/>
      </w:pPr>
      <w:r>
        <w:separator/>
      </w:r>
    </w:p>
  </w:footnote>
  <w:footnote w:type="continuationSeparator" w:id="0">
    <w:p w14:paraId="3347DB23" w14:textId="77777777" w:rsidR="003441F5" w:rsidRDefault="00344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1CDC43FC" w:rsidR="005B6096" w:rsidRDefault="003441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4928CF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892579" o:spid="_x0000_s1035" type="#_x0000_t75" style="position:absolute;margin-left:0;margin-top:0;width:451.35pt;height:638.5pt;z-index:-251657216;mso-position-horizontal:center;mso-position-horizontal-relative:margin;mso-position-vertical:center;mso-position-vertical-relative:margin" o:allowincell="f">
          <v:imagedata r:id="rId1" o:title="BEE_papier_firmowy_Biuro (1)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A" w14:textId="3DB98AC0" w:rsidR="005B6096" w:rsidRDefault="003441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120CA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892580" o:spid="_x0000_s1036" type="#_x0000_t75" style="position:absolute;margin-left:-70.95pt;margin-top:-71.15pt;width:595.3pt;height:842.15pt;z-index:-251656192;mso-position-horizontal-relative:margin;mso-position-vertical-relative:margin" o:allowincell="f">
          <v:imagedata r:id="rId1" o:title="BEE_papier_firmowy_Biuro (1)_page-0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C" w14:textId="52CC596F" w:rsidR="005B6096" w:rsidRDefault="003441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048FD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892578" o:spid="_x0000_s1034" type="#_x0000_t75" style="position:absolute;margin-left:0;margin-top:0;width:451.35pt;height:638.5pt;z-index:-251658240;mso-position-horizontal:center;mso-position-horizontal-relative:margin;mso-position-vertical:center;mso-position-vertical-relative:margin" o:allowincell="f">
          <v:imagedata r:id="rId1" o:title="BEE_papier_firmowy_Biuro (1)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096"/>
    <w:rsid w:val="0000180D"/>
    <w:rsid w:val="000113DE"/>
    <w:rsid w:val="00026922"/>
    <w:rsid w:val="00030FF6"/>
    <w:rsid w:val="00053DBC"/>
    <w:rsid w:val="00056691"/>
    <w:rsid w:val="00061C19"/>
    <w:rsid w:val="000760BD"/>
    <w:rsid w:val="000867B4"/>
    <w:rsid w:val="00090D03"/>
    <w:rsid w:val="0009712D"/>
    <w:rsid w:val="000A5F47"/>
    <w:rsid w:val="000C772C"/>
    <w:rsid w:val="000E442A"/>
    <w:rsid w:val="000E4B84"/>
    <w:rsid w:val="000F2557"/>
    <w:rsid w:val="0013516D"/>
    <w:rsid w:val="00137EFF"/>
    <w:rsid w:val="001705AD"/>
    <w:rsid w:val="00171C43"/>
    <w:rsid w:val="001749F6"/>
    <w:rsid w:val="001A5D34"/>
    <w:rsid w:val="001D17B1"/>
    <w:rsid w:val="001D6058"/>
    <w:rsid w:val="002069C6"/>
    <w:rsid w:val="002252E7"/>
    <w:rsid w:val="00265AF9"/>
    <w:rsid w:val="00282EAE"/>
    <w:rsid w:val="002912D3"/>
    <w:rsid w:val="00294DBB"/>
    <w:rsid w:val="002A6EE7"/>
    <w:rsid w:val="002B2ADC"/>
    <w:rsid w:val="002B4BAA"/>
    <w:rsid w:val="002C5D7A"/>
    <w:rsid w:val="00306696"/>
    <w:rsid w:val="00333A0E"/>
    <w:rsid w:val="00334819"/>
    <w:rsid w:val="00335640"/>
    <w:rsid w:val="0034243D"/>
    <w:rsid w:val="0034295B"/>
    <w:rsid w:val="003441F5"/>
    <w:rsid w:val="003730F0"/>
    <w:rsid w:val="00380DEE"/>
    <w:rsid w:val="003855C6"/>
    <w:rsid w:val="0038739D"/>
    <w:rsid w:val="003959E4"/>
    <w:rsid w:val="003A54AC"/>
    <w:rsid w:val="003A7580"/>
    <w:rsid w:val="003B074F"/>
    <w:rsid w:val="003E09EE"/>
    <w:rsid w:val="003E3CEA"/>
    <w:rsid w:val="003F249A"/>
    <w:rsid w:val="004064AD"/>
    <w:rsid w:val="00413660"/>
    <w:rsid w:val="004151A8"/>
    <w:rsid w:val="00434EFB"/>
    <w:rsid w:val="0043761D"/>
    <w:rsid w:val="00470911"/>
    <w:rsid w:val="004723C0"/>
    <w:rsid w:val="00483C5A"/>
    <w:rsid w:val="00493433"/>
    <w:rsid w:val="004948C9"/>
    <w:rsid w:val="004C17EB"/>
    <w:rsid w:val="004C48B4"/>
    <w:rsid w:val="004E0D54"/>
    <w:rsid w:val="004F0552"/>
    <w:rsid w:val="005049B8"/>
    <w:rsid w:val="005065D3"/>
    <w:rsid w:val="0051790D"/>
    <w:rsid w:val="005336D9"/>
    <w:rsid w:val="00536743"/>
    <w:rsid w:val="00541B42"/>
    <w:rsid w:val="005524E7"/>
    <w:rsid w:val="00555CF9"/>
    <w:rsid w:val="00561250"/>
    <w:rsid w:val="005849E5"/>
    <w:rsid w:val="00586521"/>
    <w:rsid w:val="005A1E00"/>
    <w:rsid w:val="005B5F1C"/>
    <w:rsid w:val="005B6096"/>
    <w:rsid w:val="005C10CC"/>
    <w:rsid w:val="005D32BF"/>
    <w:rsid w:val="005D46E3"/>
    <w:rsid w:val="005D520C"/>
    <w:rsid w:val="005E2AF8"/>
    <w:rsid w:val="00632A7A"/>
    <w:rsid w:val="006951B4"/>
    <w:rsid w:val="006A039D"/>
    <w:rsid w:val="006A6F1D"/>
    <w:rsid w:val="006C2D33"/>
    <w:rsid w:val="006D549C"/>
    <w:rsid w:val="00704E6E"/>
    <w:rsid w:val="00715E61"/>
    <w:rsid w:val="007302C0"/>
    <w:rsid w:val="0074122C"/>
    <w:rsid w:val="00770245"/>
    <w:rsid w:val="007B277A"/>
    <w:rsid w:val="007E1CF1"/>
    <w:rsid w:val="007F11F8"/>
    <w:rsid w:val="007F38BF"/>
    <w:rsid w:val="007F4AA8"/>
    <w:rsid w:val="007F6963"/>
    <w:rsid w:val="0087296D"/>
    <w:rsid w:val="00882AD6"/>
    <w:rsid w:val="008E2BA3"/>
    <w:rsid w:val="008F3FD8"/>
    <w:rsid w:val="009229D0"/>
    <w:rsid w:val="00940D00"/>
    <w:rsid w:val="0095229D"/>
    <w:rsid w:val="009945ED"/>
    <w:rsid w:val="009C64FE"/>
    <w:rsid w:val="009F5E88"/>
    <w:rsid w:val="00A1053E"/>
    <w:rsid w:val="00A13FC2"/>
    <w:rsid w:val="00A36150"/>
    <w:rsid w:val="00A40C60"/>
    <w:rsid w:val="00A47342"/>
    <w:rsid w:val="00A92F83"/>
    <w:rsid w:val="00AA3175"/>
    <w:rsid w:val="00AB54C1"/>
    <w:rsid w:val="00AC192A"/>
    <w:rsid w:val="00AC2AC6"/>
    <w:rsid w:val="00AD60D7"/>
    <w:rsid w:val="00AE17E6"/>
    <w:rsid w:val="00B118AE"/>
    <w:rsid w:val="00B4154D"/>
    <w:rsid w:val="00B55D3A"/>
    <w:rsid w:val="00B56F21"/>
    <w:rsid w:val="00B61EF1"/>
    <w:rsid w:val="00B76566"/>
    <w:rsid w:val="00B831B0"/>
    <w:rsid w:val="00B86302"/>
    <w:rsid w:val="00B94981"/>
    <w:rsid w:val="00BB6E14"/>
    <w:rsid w:val="00BC5E94"/>
    <w:rsid w:val="00BD1489"/>
    <w:rsid w:val="00C0359C"/>
    <w:rsid w:val="00C07D33"/>
    <w:rsid w:val="00C23790"/>
    <w:rsid w:val="00C30F02"/>
    <w:rsid w:val="00C34A29"/>
    <w:rsid w:val="00C46EDF"/>
    <w:rsid w:val="00C64F9B"/>
    <w:rsid w:val="00C71D90"/>
    <w:rsid w:val="00C729B1"/>
    <w:rsid w:val="00C82B3B"/>
    <w:rsid w:val="00C90120"/>
    <w:rsid w:val="00C92B95"/>
    <w:rsid w:val="00C97AD1"/>
    <w:rsid w:val="00CA22F1"/>
    <w:rsid w:val="00CA6850"/>
    <w:rsid w:val="00CC48F1"/>
    <w:rsid w:val="00CD11F6"/>
    <w:rsid w:val="00CE1ABB"/>
    <w:rsid w:val="00CE2E2D"/>
    <w:rsid w:val="00CE46BA"/>
    <w:rsid w:val="00CF669C"/>
    <w:rsid w:val="00D01100"/>
    <w:rsid w:val="00D1510C"/>
    <w:rsid w:val="00D2202B"/>
    <w:rsid w:val="00D30CF8"/>
    <w:rsid w:val="00D33220"/>
    <w:rsid w:val="00D33E75"/>
    <w:rsid w:val="00D34B29"/>
    <w:rsid w:val="00D369FD"/>
    <w:rsid w:val="00D45A68"/>
    <w:rsid w:val="00D55AA6"/>
    <w:rsid w:val="00D64B3D"/>
    <w:rsid w:val="00DA37C6"/>
    <w:rsid w:val="00DB26DC"/>
    <w:rsid w:val="00DB45CC"/>
    <w:rsid w:val="00DD0E8C"/>
    <w:rsid w:val="00DD7D61"/>
    <w:rsid w:val="00DE599E"/>
    <w:rsid w:val="00DF45EA"/>
    <w:rsid w:val="00E00DF3"/>
    <w:rsid w:val="00E04AB6"/>
    <w:rsid w:val="00E263E5"/>
    <w:rsid w:val="00E354F4"/>
    <w:rsid w:val="00E55B93"/>
    <w:rsid w:val="00E618F2"/>
    <w:rsid w:val="00E65D3E"/>
    <w:rsid w:val="00E805D9"/>
    <w:rsid w:val="00E91750"/>
    <w:rsid w:val="00EA65F5"/>
    <w:rsid w:val="00EB1897"/>
    <w:rsid w:val="00EB7966"/>
    <w:rsid w:val="00EC61A0"/>
    <w:rsid w:val="00ED27D1"/>
    <w:rsid w:val="00EE53D3"/>
    <w:rsid w:val="00F24929"/>
    <w:rsid w:val="00F450E6"/>
    <w:rsid w:val="00F4540B"/>
    <w:rsid w:val="00F461DB"/>
    <w:rsid w:val="00F719DB"/>
    <w:rsid w:val="00F73515"/>
    <w:rsid w:val="00F94BA3"/>
    <w:rsid w:val="00F97557"/>
    <w:rsid w:val="00FA4B13"/>
    <w:rsid w:val="00FD0666"/>
    <w:rsid w:val="00FE1472"/>
    <w:rsid w:val="00FE5197"/>
    <w:rsid w:val="00FE7193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40A06"/>
  <w15:docId w15:val="{7375D286-A686-4993-9A39-FE48E08E8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Corbel" w:hAnsi="Corbel" w:cs="Corbel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3AE"/>
  </w:style>
  <w:style w:type="paragraph" w:styleId="Stopka">
    <w:name w:val="footer"/>
    <w:basedOn w:val="Normalny"/>
    <w:link w:val="Stopka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3AE"/>
  </w:style>
  <w:style w:type="character" w:styleId="Odwoaniedokomentarza">
    <w:name w:val="annotation reference"/>
    <w:basedOn w:val="Domylnaczcionkaakapitu"/>
    <w:uiPriority w:val="99"/>
    <w:semiHidden/>
    <w:unhideWhenUsed/>
    <w:rsid w:val="00C57B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7B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7BC5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BC5"/>
    <w:rPr>
      <w:color w:val="F59E00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74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74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900E4"/>
    <w:pPr>
      <w:spacing w:after="0" w:line="240" w:lineRule="auto"/>
    </w:pPr>
  </w:style>
  <w:style w:type="paragraph" w:styleId="Bezodstpw">
    <w:name w:val="No Spacing"/>
    <w:uiPriority w:val="1"/>
    <w:qFormat/>
    <w:rsid w:val="00DC1887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36706D"/>
    <w:rPr>
      <w:b/>
      <w:bCs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5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5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5D02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D369FD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2E2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1C1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1C1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1C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1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e.pl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rtownia.glosel.pl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Podstawa">
  <a:themeElements>
    <a:clrScheme name="Podstawa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Podstawa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dstawa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P7oPUNbirWKEII76uAQlILy27A==">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D03332-3874-47DC-A99D-B3201ABE5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931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 systemu Windows</dc:creator>
  <cp:lastModifiedBy>Katarzyna Mońka</cp:lastModifiedBy>
  <cp:revision>6</cp:revision>
  <dcterms:created xsi:type="dcterms:W3CDTF">2022-06-20T07:49:00Z</dcterms:created>
  <dcterms:modified xsi:type="dcterms:W3CDTF">2022-06-28T07:21:00Z</dcterms:modified>
</cp:coreProperties>
</file>